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5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99"/>
        <w:gridCol w:w="5528"/>
      </w:tblGrid>
      <w:tr w:rsidR="00CF70E0">
        <w:tc>
          <w:tcPr>
            <w:tcW w:w="189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CF70E0" w:rsidRDefault="0078272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Разред</w:t>
            </w:r>
          </w:p>
        </w:tc>
        <w:tc>
          <w:tcPr>
            <w:tcW w:w="55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CF70E0" w:rsidRDefault="0078272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Предмет    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Солфеђо 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         </w:t>
            </w:r>
          </w:p>
        </w:tc>
      </w:tr>
      <w:tr w:rsidR="00CF70E0">
        <w:trPr>
          <w:trHeight w:val="1"/>
        </w:trPr>
        <w:tc>
          <w:tcPr>
            <w:tcW w:w="189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CF70E0" w:rsidRDefault="00CF70E0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5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CF70E0" w:rsidRPr="000E52BD" w:rsidRDefault="000E52BD">
            <w:pPr>
              <w:spacing w:after="0" w:line="240" w:lineRule="auto"/>
              <w:rPr>
                <w:rFonts w:eastAsia="MS Sans Serif" w:cs="MS Sans Serif"/>
                <w:lang w:val="sr-Cyrl-RS"/>
              </w:rPr>
            </w:pPr>
            <w:r>
              <w:rPr>
                <w:rFonts w:ascii="MS Sans Serif" w:eastAsia="MS Sans Serif" w:hAnsi="MS Sans Serif" w:cs="MS Sans Serif"/>
                <w:lang w:val="sr-Cyrl-RS"/>
              </w:rPr>
              <w:t>Наставник Ервин Черничек</w:t>
            </w:r>
          </w:p>
        </w:tc>
      </w:tr>
      <w:tr w:rsidR="00CF70E0">
        <w:trPr>
          <w:trHeight w:val="1"/>
        </w:trPr>
        <w:tc>
          <w:tcPr>
            <w:tcW w:w="189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CF70E0" w:rsidRDefault="0078272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</w:p>
        </w:tc>
        <w:tc>
          <w:tcPr>
            <w:tcW w:w="552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CF70E0" w:rsidRDefault="00782728" w:rsidP="00B00BC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Школска година</w:t>
            </w:r>
            <w:r w:rsidR="000E52BD">
              <w:rPr>
                <w:rFonts w:ascii="Times New Roman" w:eastAsia="Times New Roman" w:hAnsi="Times New Roman" w:cs="Times New Roman"/>
                <w:b/>
                <w:sz w:val="24"/>
              </w:rPr>
              <w:t xml:space="preserve"> 202</w:t>
            </w:r>
            <w:r w:rsidR="00B00BC3">
              <w:rPr>
                <w:rFonts w:ascii="Times New Roman" w:eastAsia="Times New Roman" w:hAnsi="Times New Roman" w:cs="Times New Roman"/>
                <w:b/>
                <w:sz w:val="24"/>
              </w:rPr>
              <w:t>5</w:t>
            </w:r>
            <w:r w:rsidR="000E52BD">
              <w:rPr>
                <w:rFonts w:ascii="Times New Roman" w:eastAsia="Times New Roman" w:hAnsi="Times New Roman" w:cs="Times New Roman"/>
                <w:b/>
                <w:sz w:val="24"/>
              </w:rPr>
              <w:t>/202</w:t>
            </w:r>
            <w:r w:rsidR="00B00BC3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</w:p>
        </w:tc>
      </w:tr>
    </w:tbl>
    <w:p w:rsidR="00CF70E0" w:rsidRDefault="00CF70E0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tbl>
      <w:tblPr>
        <w:tblW w:w="0" w:type="auto"/>
        <w:tblInd w:w="5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4"/>
        <w:gridCol w:w="555"/>
        <w:gridCol w:w="2117"/>
        <w:gridCol w:w="6058"/>
      </w:tblGrid>
      <w:tr w:rsidR="00CF70E0">
        <w:trPr>
          <w:trHeight w:val="1"/>
        </w:trPr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CF70E0" w:rsidRDefault="0078272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Ме -сец</w:t>
            </w: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CF70E0" w:rsidRDefault="007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Азб.</w:t>
            </w:r>
          </w:p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Ред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CF70E0" w:rsidRDefault="007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Програмска област</w:t>
            </w:r>
          </w:p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и минимум градива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   р   о   г   р   а   м</w:t>
            </w:r>
          </w:p>
        </w:tc>
      </w:tr>
      <w:tr w:rsidR="00CF70E0">
        <w:trPr>
          <w:cantSplit/>
          <w:trHeight w:val="1"/>
        </w:trPr>
        <w:tc>
          <w:tcPr>
            <w:tcW w:w="567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CF70E0" w:rsidRDefault="00782728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Г</w:t>
            </w:r>
          </w:p>
          <w:p w:rsidR="00CF70E0" w:rsidRDefault="007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О</w:t>
            </w:r>
          </w:p>
          <w:p w:rsidR="00CF70E0" w:rsidRDefault="007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Д</w:t>
            </w:r>
          </w:p>
          <w:p w:rsidR="00CF70E0" w:rsidRDefault="007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И</w:t>
            </w:r>
          </w:p>
          <w:p w:rsidR="00CF70E0" w:rsidRDefault="007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Ш</w:t>
            </w:r>
          </w:p>
          <w:p w:rsidR="00CF70E0" w:rsidRDefault="007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Њ</w:t>
            </w:r>
          </w:p>
          <w:p w:rsidR="00CF70E0" w:rsidRDefault="007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И</w:t>
            </w:r>
          </w:p>
          <w:p w:rsidR="00CF70E0" w:rsidRDefault="00CF70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CF70E0" w:rsidRDefault="007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</w:t>
            </w:r>
          </w:p>
          <w:p w:rsidR="00CF70E0" w:rsidRDefault="007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</w:t>
            </w:r>
          </w:p>
          <w:p w:rsidR="00CF70E0" w:rsidRDefault="007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О</w:t>
            </w:r>
          </w:p>
          <w:p w:rsidR="00CF70E0" w:rsidRDefault="007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Г</w:t>
            </w:r>
          </w:p>
          <w:p w:rsidR="00CF70E0" w:rsidRDefault="007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</w:t>
            </w:r>
          </w:p>
          <w:p w:rsidR="00CF70E0" w:rsidRDefault="007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А</w:t>
            </w:r>
          </w:p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М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CF70E0" w:rsidRDefault="00CF70E0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CF70E0" w:rsidRDefault="00CF70E0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CF70E0" w:rsidRDefault="00CF70E0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</w:tr>
      <w:tr w:rsidR="00CF70E0">
        <w:trPr>
          <w:trHeight w:val="1"/>
        </w:trPr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CF70E0" w:rsidRDefault="00CF70E0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CF70E0" w:rsidRDefault="00782728">
            <w:pPr>
              <w:keepNext/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1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CF70E0" w:rsidRDefault="0078272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мелодика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CF70E0" w:rsidRDefault="00782728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Обнављање и утврђивање обрађених тоналитета. </w:t>
            </w:r>
          </w:p>
          <w:p w:rsidR="00CF70E0" w:rsidRDefault="00782728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Обрада: Фис-дур, Гес-дур и ес-мол. </w:t>
            </w:r>
          </w:p>
          <w:p w:rsidR="00CF70E0" w:rsidRDefault="00782728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Певање лествичних квинтакорда, штимова и каденци свих тоналитета до седам предзнака. </w:t>
            </w:r>
          </w:p>
          <w:p w:rsidR="00CF70E0" w:rsidRDefault="00782728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Хроматске скретнице и пролазнице, мутације у мелодијским примерима (дијатонска модулација и даље информативно). </w:t>
            </w:r>
          </w:p>
          <w:p w:rsidR="00CF70E0" w:rsidRDefault="00782728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Вишегласни примери и канони, композиције са клавирском пратњом. </w:t>
            </w:r>
          </w:p>
          <w:p w:rsidR="00CF70E0" w:rsidRDefault="00782728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Импровизација. </w:t>
            </w:r>
          </w:p>
          <w:p w:rsidR="00CF70E0" w:rsidRDefault="00782728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Певање српских народних песама. </w:t>
            </w:r>
          </w:p>
          <w:p w:rsidR="00CF70E0" w:rsidRDefault="00CF70E0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CF70E0" w:rsidRDefault="00CF70E0">
            <w:pPr>
              <w:spacing w:after="0" w:line="240" w:lineRule="auto"/>
            </w:pPr>
          </w:p>
        </w:tc>
      </w:tr>
      <w:tr w:rsidR="00CF70E0">
        <w:trPr>
          <w:trHeight w:val="1"/>
        </w:trPr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CF70E0" w:rsidRDefault="00CF70E0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2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CF70E0" w:rsidRDefault="0078272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ритам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CF70E0" w:rsidRDefault="00782728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Ритмичко читање етида инструменталног типа из градива VI разреда. </w:t>
            </w:r>
          </w:p>
          <w:p w:rsidR="00CF70E0" w:rsidRDefault="00782728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Примена промене кључа или два система. </w:t>
            </w:r>
          </w:p>
          <w:p w:rsidR="00CF70E0" w:rsidRDefault="00782728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Мануелно извођење ритма поставка дуоле. </w:t>
            </w:r>
          </w:p>
          <w:p w:rsidR="00CF70E0" w:rsidRDefault="00782728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Ново градиво: народни ритмови 8/8 уз обнављање 5/8, 7/8 и 9/8 ( упознавање са народним ритмовима  10/8, 11/8, 12/8).</w:t>
            </w:r>
          </w:p>
          <w:p w:rsidR="00CF70E0" w:rsidRDefault="00782728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Ритмичка јединица шеснаестина, 6/16. </w:t>
            </w:r>
          </w:p>
          <w:p w:rsidR="00CF70E0" w:rsidRDefault="00782728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Супротстављање 5/4 са 6/4 и 2/2 у умереном лаганом темпу. </w:t>
            </w:r>
          </w:p>
          <w:p w:rsidR="00CF70E0" w:rsidRDefault="00CF70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CF70E0" w:rsidRDefault="00CF70E0">
            <w:pPr>
              <w:spacing w:after="0" w:line="240" w:lineRule="auto"/>
            </w:pPr>
          </w:p>
        </w:tc>
      </w:tr>
      <w:tr w:rsidR="00CF70E0">
        <w:trPr>
          <w:trHeight w:val="1"/>
        </w:trPr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CF70E0" w:rsidRDefault="00CF70E0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3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CF70E0" w:rsidRDefault="0078272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опажање, интонирање и диктат 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CF70E0" w:rsidRDefault="00782728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и интонирање комплетног обрађеног градива од првог разреда. </w:t>
            </w:r>
          </w:p>
          <w:p w:rsidR="00CF70E0" w:rsidRDefault="00782728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и интонирање умањеног квинтакорда са обртајима. </w:t>
            </w:r>
          </w:p>
          <w:p w:rsidR="00CF70E0" w:rsidRDefault="00782728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и интонирање малог дурског септакорда са обртајима и умањеног септакорда са разрешењем. </w:t>
            </w:r>
          </w:p>
          <w:p w:rsidR="00CF70E0" w:rsidRDefault="00782728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и интонирање повезати за тоналитет. </w:t>
            </w:r>
          </w:p>
          <w:p w:rsidR="00CF70E0" w:rsidRDefault="00782728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Опажање и бележење апсолутних висина уз повезивање низова.</w:t>
            </w:r>
          </w:p>
          <w:p w:rsidR="00CF70E0" w:rsidRDefault="00782728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Ритмички и мелодијски диктат. </w:t>
            </w:r>
          </w:p>
          <w:p w:rsidR="00CF70E0" w:rsidRDefault="00CF70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CF70E0" w:rsidRDefault="00CF70E0">
            <w:pPr>
              <w:spacing w:after="0" w:line="240" w:lineRule="auto"/>
            </w:pPr>
          </w:p>
        </w:tc>
      </w:tr>
      <w:tr w:rsidR="00CF70E0">
        <w:trPr>
          <w:trHeight w:val="1"/>
        </w:trPr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CF70E0" w:rsidRDefault="00CF70E0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CF70E0" w:rsidRDefault="007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4</w:t>
            </w:r>
          </w:p>
          <w:p w:rsidR="00CF70E0" w:rsidRDefault="00CF70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CF70E0" w:rsidRDefault="00CF70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CF70E0" w:rsidRDefault="00CF70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CF70E0" w:rsidRDefault="00CF70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CF70E0" w:rsidRDefault="007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5</w:t>
            </w:r>
          </w:p>
          <w:p w:rsidR="00CF70E0" w:rsidRDefault="00CF70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CF70E0" w:rsidRDefault="00CF70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CF70E0" w:rsidRDefault="007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6</w:t>
            </w:r>
          </w:p>
          <w:p w:rsidR="00CF70E0" w:rsidRDefault="00CF70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7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Теорија музике</w:t>
            </w:r>
          </w:p>
          <w:p w:rsidR="00CF70E0" w:rsidRDefault="00CF70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CF70E0" w:rsidRDefault="00CF70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CF70E0" w:rsidRDefault="00CF70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CF70E0" w:rsidRDefault="00CF70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CF70E0" w:rsidRDefault="00CF70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Слушање музике</w:t>
            </w:r>
          </w:p>
          <w:p w:rsidR="00CF70E0" w:rsidRDefault="00CF70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CF70E0" w:rsidRDefault="00CF70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Музичко стваралаштво</w:t>
            </w:r>
          </w:p>
          <w:p w:rsidR="00CF70E0" w:rsidRDefault="00CF70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CF70E0" w:rsidRDefault="00CF70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CF70E0" w:rsidRDefault="00CF70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Музички бонтон</w:t>
            </w:r>
          </w:p>
          <w:p w:rsidR="00CF70E0" w:rsidRDefault="00CF70E0">
            <w:pPr>
              <w:spacing w:after="0" w:line="240" w:lineRule="auto"/>
            </w:pP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CF70E0" w:rsidRDefault="00782728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Утврђивање обртаја интервала до октаве. </w:t>
            </w:r>
          </w:p>
          <w:p w:rsidR="00CF70E0" w:rsidRDefault="00782728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Обрада молских лествица до четири предзнака. </w:t>
            </w:r>
          </w:p>
          <w:p w:rsidR="00CF70E0" w:rsidRDefault="00782728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Поставка лествичних квинтакорада у природном, хармонском и мелодијском молу. </w:t>
            </w:r>
          </w:p>
          <w:p w:rsidR="00CF70E0" w:rsidRDefault="00782728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Утврђивање лествичних квинтакорада у дурској лествици. </w:t>
            </w:r>
          </w:p>
          <w:p w:rsidR="00CF70E0" w:rsidRDefault="00782728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Мали дурски септакорд на доминанти у дуру и молу, а умањени септакорд у молу са разрешањем све у обрађеним тоналитетима. </w:t>
            </w:r>
          </w:p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-Слушање одабране музичке литературе различитих жанрова у функцији усвојеног програма</w:t>
            </w:r>
          </w:p>
          <w:p w:rsidR="00CF70E0" w:rsidRDefault="00CF70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CF70E0" w:rsidRDefault="00CF70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-Мелодијске и ритмичке импровизације</w:t>
            </w:r>
          </w:p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-Савремена технологија у функцији наставе</w:t>
            </w:r>
          </w:p>
          <w:p w:rsidR="00CF70E0" w:rsidRDefault="00CF70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CF70E0" w:rsidRDefault="00CF70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CF70E0" w:rsidRDefault="00CF70E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Слушање и уважавање извођача</w:t>
            </w:r>
          </w:p>
          <w:p w:rsidR="00CF70E0" w:rsidRDefault="0078272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Присуство концерту</w:t>
            </w:r>
          </w:p>
        </w:tc>
      </w:tr>
    </w:tbl>
    <w:p w:rsidR="00CF70E0" w:rsidRDefault="00CF70E0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CF70E0" w:rsidRDefault="00CF70E0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1"/>
        <w:gridCol w:w="4525"/>
        <w:gridCol w:w="1926"/>
        <w:gridCol w:w="1690"/>
      </w:tblGrid>
      <w:tr w:rsidR="00CF70E0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CF70E0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НАСТАВНА ОБЛАСТ</w:t>
            </w:r>
          </w:p>
        </w:tc>
        <w:tc>
          <w:tcPr>
            <w:tcW w:w="3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БРОЈ ЧАСОВА ПО ОБЛАСТИ</w:t>
            </w:r>
          </w:p>
          <w:p w:rsidR="00CF70E0" w:rsidRDefault="00CF70E0">
            <w:pPr>
              <w:spacing w:after="0" w:line="240" w:lineRule="auto"/>
              <w:jc w:val="center"/>
            </w:pPr>
          </w:p>
        </w:tc>
      </w:tr>
      <w:tr w:rsidR="00CF70E0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CF70E0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F70E0" w:rsidRDefault="00CF70E0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ОБРАДА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ОСТАЛИ ТИПОВИ ЧАСОВА</w:t>
            </w:r>
          </w:p>
        </w:tc>
      </w:tr>
      <w:tr w:rsidR="00CF70E0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МЕЛОДИКА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t>8</w:t>
            </w:r>
          </w:p>
        </w:tc>
      </w:tr>
      <w:tr w:rsidR="00CF70E0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пева мелодијске примере у дуру и молу;</w:t>
            </w:r>
          </w:p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пева и препозна лествично кретање и скокове у све ступњеве ; </w:t>
            </w:r>
          </w:p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пева штимове обрађених дурских и молских тоналитета; </w:t>
            </w:r>
          </w:p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препозна истоимене тоналитете у мелодијском примеру;</w:t>
            </w:r>
          </w:p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пева песме различитих жанрова и мелодијске примере са модулацијом;</w:t>
            </w:r>
          </w:p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пева хроматске скретнице и пролазнице у мелодијским примерима; </w:t>
            </w:r>
          </w:p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пева народне мелодије са текстом у тактовима 5/8 и 7/8; – пева српске песме и песме других националности; – пева изражајно мелодије различитих жанрова и карактера;</w:t>
            </w:r>
          </w:p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пева двогласне примере, каноне и композиције са клавирском пратњом;</w:t>
            </w:r>
          </w:p>
          <w:p w:rsidR="00CF70E0" w:rsidRDefault="00CF70E0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F70E0" w:rsidRDefault="00CF70E0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F70E0" w:rsidRDefault="00CF70E0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CF70E0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РИТАМ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9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12</w:t>
            </w:r>
          </w:p>
        </w:tc>
      </w:tr>
      <w:tr w:rsidR="00CF70E0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препозна и изводи четвртинске, осминске и половинске тактове;</w:t>
            </w:r>
          </w:p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изводи и препозна пређене ритмичке фигуре троделног ритма; </w:t>
            </w:r>
          </w:p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изводи ритам уз куцање или тактирање или мануелном техником;</w:t>
            </w:r>
          </w:p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изводи примере из литературе као и песме различитих жанрова;</w:t>
            </w:r>
          </w:p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приказује ритам кроз покрет; </w:t>
            </w:r>
          </w:p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ритмички чита етиде инструменталног типа – градиво VI разреда;</w:t>
            </w:r>
          </w:p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– чита ритам солмизацијом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F70E0" w:rsidRDefault="00CF70E0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F70E0" w:rsidRDefault="00CF70E0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CF70E0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ОПАЖАЊЕ, ИНТОНИРАЊЕ И ДИКТАТ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F70E0" w:rsidRDefault="00CF70E0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13</w:t>
            </w:r>
          </w:p>
        </w:tc>
      </w:tr>
      <w:tr w:rsidR="00CF70E0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запише ритам у мелодијском примеру;</w:t>
            </w:r>
          </w:p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запише мелодијске диктатe;</w:t>
            </w:r>
          </w:p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пева научен мотив у другом тоналитету;</w:t>
            </w:r>
          </w:p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опажа и пева интервале до октаве; </w:t>
            </w:r>
          </w:p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опажа и пева дурски и молски квинтакорд са обртајима; </w:t>
            </w:r>
          </w:p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опажа и пева умањени и прекомерни квинтакорд са разрешењем и везивањем за тоналитет;</w:t>
            </w:r>
          </w:p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опажа и пева доминантни септакорд са обртајима и умањени септакорд; </w:t>
            </w:r>
          </w:p>
          <w:p w:rsidR="00CF70E0" w:rsidRDefault="00CF70E0">
            <w:pPr>
              <w:spacing w:after="0" w:line="240" w:lineRule="auto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F70E0" w:rsidRDefault="00CF70E0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F70E0" w:rsidRDefault="00CF70E0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CF70E0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4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ТЕОРИЈА МУЗИКЕ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</w:tr>
      <w:tr w:rsidR="00CF70E0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разуме и објасни својим речима музичке појмове;</w:t>
            </w:r>
          </w:p>
          <w:p w:rsidR="00CF70E0" w:rsidRDefault="00CF70E0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F70E0" w:rsidRDefault="00CF70E0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CF70E0" w:rsidRDefault="00CF70E0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CF70E0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СЛУШАЊЕ МУЗИКЕ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CF70E0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</w:tr>
      <w:tr w:rsidR="00CF70E0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користи самостално или уз помоћ одраслих доступне носиоце звука; </w:t>
            </w:r>
          </w:p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препозна елементе пређеног градива кроз примере за слушање музике; </w:t>
            </w:r>
          </w:p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својим речима изражава утиске о слушаном делу; </w:t>
            </w:r>
          </w:p>
          <w:p w:rsidR="00CF70E0" w:rsidRDefault="00CF70E0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CF70E0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CF70E0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CF70E0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МУЗИЧКО СТВАРАЛАШТВО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CF70E0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</w:tr>
      <w:tr w:rsidR="00CF70E0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мења и допуњава мелодију и ритам научених примера; </w:t>
            </w:r>
          </w:p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смишља мелодију на научену песму или мелодиjски пример;</w:t>
            </w:r>
          </w:p>
          <w:p w:rsidR="00CF70E0" w:rsidRDefault="00CF70E0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CF70E0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CF70E0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CF70E0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7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МУЗИЧКИ БОНТОН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CF70E0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</w:tr>
      <w:tr w:rsidR="00CF70E0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пажљиво слуша и коментарише извођење музике друга – другарице; </w:t>
            </w:r>
          </w:p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– поштује правила понашања на концерту.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CF70E0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CF70E0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CF70E0">
        <w:tc>
          <w:tcPr>
            <w:tcW w:w="6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На сваком часу је заступљен рад на свим наставним областима. Наставне јединице указују на коју област је стављен акценат на одређеном часу.</w:t>
            </w:r>
          </w:p>
        </w:tc>
        <w:tc>
          <w:tcPr>
            <w:tcW w:w="3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F70E0" w:rsidRDefault="00CF70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CF70E0" w:rsidRDefault="00782728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    66</w:t>
            </w:r>
          </w:p>
        </w:tc>
      </w:tr>
    </w:tbl>
    <w:p w:rsidR="00CF70E0" w:rsidRDefault="00782728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ЦИЉ учења предмета Солфеђо је да код ученика развију знања и вештине које подразумевају музичко описмењавање и развој музикалности, креативности, моторичке осетљивости и осећаја за лепо, у циљу ефикаснијег разумевања нотног текста у свим његовим аспектима, што доприноси успешној корелацији са наставом инструмента.</w:t>
      </w:r>
    </w:p>
    <w:p w:rsidR="00CF70E0" w:rsidRDefault="00CF70E0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sectPr w:rsidR="00CF70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4923" w:rsidRDefault="00FF4923">
      <w:pPr>
        <w:spacing w:line="240" w:lineRule="auto"/>
      </w:pPr>
      <w:r>
        <w:separator/>
      </w:r>
    </w:p>
  </w:endnote>
  <w:endnote w:type="continuationSeparator" w:id="0">
    <w:p w:rsidR="00FF4923" w:rsidRDefault="00FF492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Arial Unicode MS"/>
    <w:charset w:val="86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Sans Serif">
    <w:altName w:val="Microsoft Sans Serif"/>
    <w:charset w:val="00"/>
    <w:family w:val="roman"/>
    <w:pitch w:val="default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4923" w:rsidRDefault="00FF4923">
      <w:pPr>
        <w:spacing w:after="0"/>
      </w:pPr>
      <w:r>
        <w:separator/>
      </w:r>
    </w:p>
  </w:footnote>
  <w:footnote w:type="continuationSeparator" w:id="0">
    <w:p w:rsidR="00FF4923" w:rsidRDefault="00FF492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E21605"/>
    <w:multiLevelType w:val="multilevel"/>
    <w:tmpl w:val="1DE21605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6D871E5"/>
    <w:multiLevelType w:val="multilevel"/>
    <w:tmpl w:val="26D871E5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4C163C3"/>
    <w:multiLevelType w:val="multilevel"/>
    <w:tmpl w:val="44C163C3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6DD4B77"/>
    <w:multiLevelType w:val="multilevel"/>
    <w:tmpl w:val="76DD4B77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DF3"/>
    <w:rsid w:val="000E5132"/>
    <w:rsid w:val="000E52BD"/>
    <w:rsid w:val="00221DF3"/>
    <w:rsid w:val="003654E6"/>
    <w:rsid w:val="00744ECE"/>
    <w:rsid w:val="00782728"/>
    <w:rsid w:val="00B00BC3"/>
    <w:rsid w:val="00B465A1"/>
    <w:rsid w:val="00CF70E0"/>
    <w:rsid w:val="00FF4923"/>
    <w:rsid w:val="49812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223026-5049-4041-A98A-8B9DF0115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687</Words>
  <Characters>3918</Characters>
  <Application>Microsoft Office Word</Application>
  <DocSecurity>0</DocSecurity>
  <Lines>32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Zbornica</dc:creator>
  <cp:lastModifiedBy>Csernicsek</cp:lastModifiedBy>
  <cp:revision>2</cp:revision>
  <dcterms:created xsi:type="dcterms:W3CDTF">2025-08-11T14:05:00Z</dcterms:created>
  <dcterms:modified xsi:type="dcterms:W3CDTF">2025-08-11T14:05:00Z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2057-12.2.0.13215</vt:lpwstr>
  </property>
  <property fmtid="{D5CDD505-2E9C-101B-9397-08002B2CF9AE}" pid="3" name="ICV">
    <vt:lpwstr>8F97A20CCD05457DA610B12F388F9065_13</vt:lpwstr>
  </property>
</Properties>
</file>