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74"/>
        <w:gridCol w:w="5386"/>
      </w:tblGrid>
      <w:tr w:rsidR="00C5593E" w14:paraId="58D63941" w14:textId="77777777">
        <w:tc>
          <w:tcPr>
            <w:tcW w:w="147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C4669CC" w14:textId="77777777" w:rsidR="00C5593E" w:rsidRDefault="005746A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Разред</w:t>
            </w:r>
          </w:p>
        </w:tc>
        <w:tc>
          <w:tcPr>
            <w:tcW w:w="53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455C0E7" w14:textId="77777777" w:rsidR="00C5593E" w:rsidRDefault="005746A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Предмет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Солфеђo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               </w:t>
            </w:r>
          </w:p>
        </w:tc>
      </w:tr>
      <w:tr w:rsidR="00C5593E" w14:paraId="3CC82672" w14:textId="77777777">
        <w:trPr>
          <w:trHeight w:val="1"/>
        </w:trPr>
        <w:tc>
          <w:tcPr>
            <w:tcW w:w="147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D5F5C90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3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E6ED402" w14:textId="0AB009FF" w:rsidR="00C5593E" w:rsidRPr="0029365E" w:rsidRDefault="0029365E" w:rsidP="0029365E">
            <w:pPr>
              <w:spacing w:after="0" w:line="240" w:lineRule="auto"/>
              <w:rPr>
                <w:rFonts w:ascii="MS Sans Serif" w:eastAsia="MS Sans Serif" w:hAnsi="MS Sans Serif" w:cs="MS Sans Serif"/>
                <w:lang w:val="sr-Cyrl-RS"/>
              </w:rPr>
            </w:pPr>
            <w:r>
              <w:rPr>
                <w:rFonts w:ascii="MS Sans Serif" w:eastAsia="MS Sans Serif" w:hAnsi="MS Sans Serif" w:cs="MS Sans Serif"/>
                <w:lang w:val="sr-Cyrl-RS"/>
              </w:rPr>
              <w:t>Наставник Ивана Бутковић</w:t>
            </w:r>
          </w:p>
        </w:tc>
      </w:tr>
      <w:tr w:rsidR="00C5593E" w14:paraId="13751D48" w14:textId="77777777">
        <w:trPr>
          <w:trHeight w:val="1"/>
        </w:trPr>
        <w:tc>
          <w:tcPr>
            <w:tcW w:w="147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577B575" w14:textId="77777777" w:rsidR="00C5593E" w:rsidRDefault="005746A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53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C7945BC" w14:textId="3643E61B" w:rsidR="00C5593E" w:rsidRDefault="005746A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Школска година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202</w:t>
            </w:r>
            <w:r w:rsidR="005C0243">
              <w:rPr>
                <w:rFonts w:ascii="Times New Roman" w:eastAsia="Times New Roman" w:hAnsi="Times New Roman" w:cs="Times New Roman"/>
                <w:b/>
                <w:sz w:val="24"/>
                <w:lang w:val="sr-Cyrl-RS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/202</w:t>
            </w:r>
            <w:r w:rsidR="005C0243">
              <w:rPr>
                <w:rFonts w:ascii="Times New Roman" w:eastAsia="Times New Roman" w:hAnsi="Times New Roman" w:cs="Times New Roman"/>
                <w:b/>
                <w:sz w:val="24"/>
                <w:lang w:val="sr-Cyrl-RS"/>
              </w:rPr>
              <w:t>6</w:t>
            </w:r>
            <w:r w:rsidR="008E7AFA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</w:tr>
    </w:tbl>
    <w:p w14:paraId="0EF120C9" w14:textId="77777777" w:rsidR="00C5593E" w:rsidRDefault="00C5593E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7"/>
        <w:gridCol w:w="557"/>
        <w:gridCol w:w="2142"/>
        <w:gridCol w:w="6170"/>
      </w:tblGrid>
      <w:tr w:rsidR="00C5593E" w14:paraId="7DB32EF3" w14:textId="77777777">
        <w:trPr>
          <w:trHeight w:val="1"/>
        </w:trPr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53837963" w14:textId="77777777" w:rsidR="00C5593E" w:rsidRDefault="005746A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Ме -сец</w:t>
            </w: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5D4B7E8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Азб.</w:t>
            </w:r>
          </w:p>
          <w:p w14:paraId="7CA04387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Ред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B4B82D0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Програмска област</w:t>
            </w:r>
          </w:p>
          <w:p w14:paraId="0AE62747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 минимум градива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3A7D8DBC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   р   о   г   р   а   м</w:t>
            </w:r>
          </w:p>
        </w:tc>
      </w:tr>
      <w:tr w:rsidR="00C5593E" w14:paraId="5E7CFE99" w14:textId="77777777">
        <w:trPr>
          <w:cantSplit/>
          <w:trHeight w:val="1"/>
        </w:trPr>
        <w:tc>
          <w:tcPr>
            <w:tcW w:w="567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  <w:vAlign w:val="center"/>
          </w:tcPr>
          <w:p w14:paraId="5E1D0F52" w14:textId="77777777" w:rsidR="00C5593E" w:rsidRDefault="005746A7">
            <w:pPr>
              <w:keepNext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14:paraId="1BE19E20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14:paraId="397BE33A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Д</w:t>
            </w:r>
          </w:p>
          <w:p w14:paraId="60C90B59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14:paraId="1BC54906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Ш</w:t>
            </w:r>
          </w:p>
          <w:p w14:paraId="7A8F3009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Њ</w:t>
            </w:r>
          </w:p>
          <w:p w14:paraId="6232C6B3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И</w:t>
            </w:r>
          </w:p>
          <w:p w14:paraId="50FD9D90" w14:textId="77777777" w:rsidR="00C5593E" w:rsidRDefault="00C5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2C9283AB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П</w:t>
            </w:r>
          </w:p>
          <w:p w14:paraId="0BD1EF3F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14:paraId="0FD3F93D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О</w:t>
            </w:r>
          </w:p>
          <w:p w14:paraId="520D5939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Г</w:t>
            </w:r>
          </w:p>
          <w:p w14:paraId="6524C528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Р</w:t>
            </w:r>
          </w:p>
          <w:p w14:paraId="4EAC8D7C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А</w:t>
            </w:r>
          </w:p>
          <w:p w14:paraId="4CBCB4D9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М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E72CAC3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4D98431" w14:textId="77777777" w:rsidR="00C5593E" w:rsidRDefault="00C5593E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7B10E42" w14:textId="77777777" w:rsidR="00C5593E" w:rsidRDefault="00C5593E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</w:tr>
      <w:tr w:rsidR="00C5593E" w14:paraId="1361C79C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C4020E6" w14:textId="77777777" w:rsidR="00C5593E" w:rsidRDefault="00C5593E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33B1848" w14:textId="77777777" w:rsidR="00C5593E" w:rsidRDefault="005746A7">
            <w:pPr>
              <w:keepNext/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D1F5E64" w14:textId="77777777" w:rsidR="00C5593E" w:rsidRDefault="005746A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мелодика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775132C" w14:textId="77777777" w:rsidR="00C5593E" w:rsidRDefault="005746A7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тоналитети из претходних разреда са применом скокова, лаганих и брзих темпа, дужих музичких фраза. </w:t>
            </w:r>
          </w:p>
          <w:p w14:paraId="716D4796" w14:textId="77777777" w:rsidR="00C5593E" w:rsidRDefault="005746A7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Вишегласни примери, композиције са клавирском пратњом и из литературе.</w:t>
            </w:r>
          </w:p>
          <w:p w14:paraId="08604613" w14:textId="77777777" w:rsidR="00C5593E" w:rsidRDefault="005746A7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Импровизација. </w:t>
            </w:r>
          </w:p>
          <w:p w14:paraId="706CEEB0" w14:textId="77777777" w:rsidR="00C5593E" w:rsidRDefault="005746A7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Обрада: фис-мол, Eс-дур, це-мол, Е-дур, цис-мол, Aс-дур и еф-мол уз примену инструктивних вежби и примера из литературе. </w:t>
            </w:r>
          </w:p>
          <w:p w14:paraId="1E0DC116" w14:textId="77777777" w:rsidR="00C5593E" w:rsidRDefault="005746A7">
            <w:pPr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Обрада  хроматских скретница и пролазница, тонално стабилне алтерације </w:t>
            </w:r>
          </w:p>
          <w:p w14:paraId="10B5393E" w14:textId="77777777" w:rsidR="00C5593E" w:rsidRDefault="00C5593E">
            <w:pPr>
              <w:spacing w:after="0" w:line="240" w:lineRule="auto"/>
            </w:pPr>
          </w:p>
        </w:tc>
      </w:tr>
      <w:tr w:rsidR="00C5593E" w14:paraId="2CBD5F39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933551C" w14:textId="77777777" w:rsidR="00C5593E" w:rsidRDefault="00C5593E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154D7CF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EE7E25D" w14:textId="77777777" w:rsidR="00C5593E" w:rsidRDefault="005746A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ритам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0E3CC2C" w14:textId="77777777" w:rsidR="00C5593E" w:rsidRDefault="005746A7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градива трећег разреда кроз парлато и диктат. </w:t>
            </w:r>
          </w:p>
          <w:p w14:paraId="7E1C8B46" w14:textId="77777777" w:rsidR="00C5593E" w:rsidRDefault="005746A7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Нове мере и фигуре: 6/8 са простом деобом тродела, 6/4 без деобе, 9/8 такт.</w:t>
            </w:r>
          </w:p>
          <w:p w14:paraId="2817EDB9" w14:textId="77777777" w:rsidR="00C5593E" w:rsidRDefault="005746A7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Синкопирани ритам у врстама парне дистрибуције. </w:t>
            </w:r>
          </w:p>
          <w:p w14:paraId="39079E43" w14:textId="77777777" w:rsidR="00C5593E" w:rsidRDefault="005746A7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Двоструко пунктирана и обрнуто пунктирана фигура на две ритмичке јединице.</w:t>
            </w:r>
          </w:p>
          <w:p w14:paraId="744F31D3" w14:textId="77777777" w:rsidR="00C5593E" w:rsidRDefault="005746A7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Сукобљавање триоле и пунктираних фигура на јединици бројања. </w:t>
            </w:r>
          </w:p>
          <w:p w14:paraId="1D37626B" w14:textId="77777777" w:rsidR="00C5593E" w:rsidRDefault="005746A7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Равномерно читање у два система и у једном са променама кључа. </w:t>
            </w:r>
          </w:p>
          <w:p w14:paraId="70C75299" w14:textId="77777777" w:rsidR="00C5593E" w:rsidRDefault="005746A7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Ритмичко читање етида и примера из литературе са применом свих темпа. </w:t>
            </w:r>
          </w:p>
          <w:p w14:paraId="29B8AC79" w14:textId="77777777" w:rsidR="00C5593E" w:rsidRDefault="00C5593E">
            <w:pPr>
              <w:spacing w:after="0" w:line="240" w:lineRule="auto"/>
            </w:pPr>
          </w:p>
        </w:tc>
      </w:tr>
      <w:tr w:rsidR="00C5593E" w14:paraId="108D5472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77FAC932" w14:textId="77777777" w:rsidR="00C5593E" w:rsidRDefault="00C5593E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B058BE8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4ED53027" w14:textId="77777777" w:rsidR="00C5593E" w:rsidRDefault="005746A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опажање, интонирање и диктат 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3A51F28" w14:textId="77777777" w:rsidR="00C5593E" w:rsidRDefault="005746A7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Опажање и интонирање лествичних тонова и мотива из мелодике и њихово записивање.</w:t>
            </w:r>
          </w:p>
          <w:p w14:paraId="50A93D50" w14:textId="77777777" w:rsidR="00C5593E" w:rsidRDefault="005746A7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записивање апсолутних висина у првој, другој и малој октави. </w:t>
            </w:r>
          </w:p>
          <w:p w14:paraId="07A2029A" w14:textId="77777777" w:rsidR="00C5593E" w:rsidRDefault="005746A7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доминантног септакорда и умањеног. </w:t>
            </w:r>
          </w:p>
          <w:p w14:paraId="6D4A8DEE" w14:textId="77777777" w:rsidR="00C5593E" w:rsidRDefault="005746A7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Опажање и интонирање консонантних квинтакорада и њихових обртаја као и опажање и интонирање штимова. </w:t>
            </w:r>
          </w:p>
          <w:p w14:paraId="6033E84F" w14:textId="77777777" w:rsidR="00C5593E" w:rsidRDefault="005746A7">
            <w:pPr>
              <w:numPr>
                <w:ilvl w:val="0"/>
                <w:numId w:val="3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Ритмички и мелодијски диктат у оквиру градива. </w:t>
            </w:r>
          </w:p>
          <w:p w14:paraId="4263FA7D" w14:textId="77777777" w:rsidR="00C5593E" w:rsidRDefault="00C5593E">
            <w:pPr>
              <w:spacing w:after="0" w:line="240" w:lineRule="auto"/>
            </w:pPr>
          </w:p>
        </w:tc>
      </w:tr>
      <w:tr w:rsidR="00C5593E" w14:paraId="6E18AA2F" w14:textId="77777777">
        <w:trPr>
          <w:trHeight w:val="1"/>
        </w:trPr>
        <w:tc>
          <w:tcPr>
            <w:tcW w:w="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18ED5463" w14:textId="77777777" w:rsidR="00C5593E" w:rsidRDefault="00C5593E">
            <w:pPr>
              <w:spacing w:after="200" w:line="276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67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63CB0B91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4</w:t>
            </w:r>
          </w:p>
          <w:p w14:paraId="7F879CF4" w14:textId="77777777" w:rsidR="00C5593E" w:rsidRDefault="00C5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109D3055" w14:textId="77777777" w:rsidR="00C5593E" w:rsidRDefault="00C5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953F1BC" w14:textId="77777777" w:rsidR="00C5593E" w:rsidRDefault="00C5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246DB6BB" w14:textId="77777777" w:rsidR="00C5593E" w:rsidRDefault="00C5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2007DA1C" w14:textId="77777777" w:rsidR="00C5593E" w:rsidRDefault="00C5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68472429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</w:t>
            </w:r>
          </w:p>
          <w:p w14:paraId="0C431762" w14:textId="77777777" w:rsidR="00C5593E" w:rsidRDefault="00C5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04E4BFF4" w14:textId="77777777" w:rsidR="00C5593E" w:rsidRDefault="00C5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56A4B3B4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</w:p>
          <w:p w14:paraId="078EE5D9" w14:textId="77777777" w:rsidR="00C5593E" w:rsidRDefault="00C5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10146710" w14:textId="77777777" w:rsidR="00C5593E" w:rsidRDefault="00C5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14:paraId="79C2913F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2268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384B262F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Теорија музике</w:t>
            </w:r>
          </w:p>
          <w:p w14:paraId="36049C23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9E6B3FE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29409D7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144A4C88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166C591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EB5FC14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6947226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07EBC372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Слушање музике</w:t>
            </w:r>
          </w:p>
          <w:p w14:paraId="7AB5A342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54519AF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6F7080B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Музичко стваралаштво</w:t>
            </w:r>
          </w:p>
          <w:p w14:paraId="2DFC740D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48FCD955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272A7E14" w14:textId="77777777" w:rsidR="00C5593E" w:rsidRDefault="005746A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16"/>
              </w:rPr>
              <w:t>Музички бонтон</w:t>
            </w:r>
          </w:p>
        </w:tc>
        <w:tc>
          <w:tcPr>
            <w:tcW w:w="680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000000" w:fill="FFFFFF"/>
            <w:tcMar>
              <w:left w:w="56" w:type="dxa"/>
              <w:right w:w="56" w:type="dxa"/>
            </w:tcMar>
          </w:tcPr>
          <w:p w14:paraId="243383D5" w14:textId="77777777" w:rsidR="00C5593E" w:rsidRDefault="005746A7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обртаја интервала до октаве. </w:t>
            </w:r>
          </w:p>
          <w:p w14:paraId="67554F8E" w14:textId="77777777" w:rsidR="00C5593E" w:rsidRDefault="005746A7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Обрада молских лествица до четири предзнака. </w:t>
            </w:r>
          </w:p>
          <w:p w14:paraId="4ED9D7DF" w14:textId="77777777" w:rsidR="00C5593E" w:rsidRDefault="005746A7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Поставка лествичних квинтакорада у природном, хармонском и мелодијском молу. </w:t>
            </w:r>
          </w:p>
          <w:p w14:paraId="163B6553" w14:textId="77777777" w:rsidR="00C5593E" w:rsidRDefault="005746A7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Утврђивање лествичних квинтакорада у дурској лествици. </w:t>
            </w:r>
          </w:p>
          <w:p w14:paraId="7FAAD66C" w14:textId="77777777" w:rsidR="00C5593E" w:rsidRDefault="005746A7">
            <w:pPr>
              <w:numPr>
                <w:ilvl w:val="0"/>
                <w:numId w:val="4"/>
              </w:numPr>
              <w:tabs>
                <w:tab w:val="left" w:pos="360"/>
              </w:tabs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Мали дурски септакорд на доминанти у дуру и молу, а умањени септакорд у молу са разрешањем све у обрађеним тоналитетима. </w:t>
            </w:r>
          </w:p>
          <w:p w14:paraId="57F0F30E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1A949CF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66816F5A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одабране музичке литературе различитих жанрова у функцији усвојеног програма</w:t>
            </w:r>
          </w:p>
          <w:p w14:paraId="0E99B1C8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3945F037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4B1D4E6A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-Мелодијске и ритмичке импровизације</w:t>
            </w:r>
          </w:p>
          <w:p w14:paraId="3E560995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 xml:space="preserve">-Импровизација мелодије научене песме или примера </w:t>
            </w:r>
          </w:p>
          <w:p w14:paraId="05BA6124" w14:textId="77777777" w:rsidR="00C5593E" w:rsidRDefault="00C5593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</w:p>
          <w:p w14:paraId="5A2D448B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</w:rPr>
            </w:pPr>
            <w:r>
              <w:rPr>
                <w:rFonts w:ascii="Times New Roman" w:eastAsia="Times New Roman" w:hAnsi="Times New Roman" w:cs="Times New Roman"/>
                <w:sz w:val="16"/>
              </w:rPr>
              <w:t>-Слушање и уважавање извођача</w:t>
            </w:r>
          </w:p>
          <w:p w14:paraId="15AB779E" w14:textId="77777777" w:rsidR="00C5593E" w:rsidRDefault="00C5593E">
            <w:pPr>
              <w:spacing w:after="0" w:line="240" w:lineRule="auto"/>
            </w:pPr>
          </w:p>
        </w:tc>
      </w:tr>
    </w:tbl>
    <w:p w14:paraId="4345B959" w14:textId="77777777" w:rsidR="00C5593E" w:rsidRDefault="00C5593E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64E450F0" w14:textId="77777777" w:rsidR="00C5593E" w:rsidRDefault="00C5593E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tbl>
      <w:tblPr>
        <w:tblW w:w="0" w:type="auto"/>
        <w:tblInd w:w="5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15"/>
        <w:gridCol w:w="4690"/>
        <w:gridCol w:w="1983"/>
        <w:gridCol w:w="1730"/>
      </w:tblGrid>
      <w:tr w:rsidR="00C5593E" w14:paraId="13275E01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01FD93" w14:textId="77777777" w:rsidR="00C5593E" w:rsidRDefault="00C5593E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569C9F1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НАСТАВНА ОБЛАСТ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674FEB7" w14:textId="77777777" w:rsidR="00C5593E" w:rsidRDefault="00574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БРОЈ ЧАСОВА ПО ОБЛАСТИ</w:t>
            </w:r>
          </w:p>
          <w:p w14:paraId="415C75FE" w14:textId="77777777" w:rsidR="00C5593E" w:rsidRDefault="00C5593E">
            <w:pPr>
              <w:spacing w:after="0" w:line="240" w:lineRule="auto"/>
              <w:jc w:val="center"/>
            </w:pPr>
          </w:p>
        </w:tc>
      </w:tr>
      <w:tr w:rsidR="00C5593E" w14:paraId="3851AE3A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4DFFD6" w14:textId="77777777" w:rsidR="00C5593E" w:rsidRDefault="00C5593E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35CACC8" w14:textId="77777777" w:rsidR="00C5593E" w:rsidRDefault="00C5593E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55D27AE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ОБРАДА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1C832CD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ОСТАЛИ ТИПОВИ ЧАСОВА</w:t>
            </w:r>
          </w:p>
        </w:tc>
      </w:tr>
      <w:tr w:rsidR="00C5593E" w14:paraId="2A98E8A8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95B30D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02B43D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МЕЛОДИКА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4C9830B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13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1B512A3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16</w:t>
            </w:r>
          </w:p>
        </w:tc>
      </w:tr>
      <w:tr w:rsidR="00C5593E" w14:paraId="1C987184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224F05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A3E526E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и препозна лествично кретање и скокове у све ступњеве</w:t>
            </w:r>
          </w:p>
          <w:p w14:paraId="13ECF0BF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по слуху и солмизацијом песме различитих жанрова и мелодијске примере;</w:t>
            </w:r>
          </w:p>
          <w:p w14:paraId="03DC9E5D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 – пева штимове обрађених дурских и молских лествица; </w:t>
            </w:r>
          </w:p>
          <w:p w14:paraId="41B41A7F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 пева дурски и молски тонски род;</w:t>
            </w:r>
          </w:p>
          <w:p w14:paraId="35694345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хроматске скретнице и пролазнице у мелодијским примерима; </w:t>
            </w:r>
          </w:p>
          <w:p w14:paraId="22466C55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пева изражајно мелодије различитих жанрова и карактера;</w:t>
            </w:r>
          </w:p>
          <w:p w14:paraId="02B6D08D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двогласне примере ( у пару или групи) и композиције са клавирском пратњом; </w:t>
            </w:r>
          </w:p>
          <w:p w14:paraId="3A6B5244" w14:textId="77777777" w:rsidR="00C5593E" w:rsidRDefault="00C5593E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23FD884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6621A52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5593E" w14:paraId="2864BE27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47917F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7A585FD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РИТАМ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411EE03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8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EE4BE48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</w:tr>
      <w:tr w:rsidR="00C5593E" w14:paraId="5DE8C4D3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DFAA85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E9D8DAE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и изводи четвртинске, осминске и половинске тактове;</w:t>
            </w:r>
          </w:p>
          <w:p w14:paraId="4D510C20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препозна и изводи синкопу на јединици бројања; </w:t>
            </w:r>
          </w:p>
          <w:p w14:paraId="394AFF24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визуелно сагледава и изводи сложену поделу у такту 6/8; </w:t>
            </w:r>
          </w:p>
          <w:p w14:paraId="0D2AE7EA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изводи такт 9/8 и 12/8</w:t>
            </w:r>
          </w:p>
          <w:p w14:paraId="420FBBB2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пева песме по слуху и песме различитих жанрова;</w:t>
            </w:r>
          </w:p>
          <w:p w14:paraId="70A084A3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равномерно чита ноте у виолинском и бас кључу у једном или два линијска система; </w:t>
            </w:r>
          </w:p>
          <w:p w14:paraId="590D4D69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изводи ритмичке фигуре четвороделне поделе јединице бројања; </w:t>
            </w:r>
          </w:p>
          <w:p w14:paraId="6E5F9A12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ритмички прочита триолу и четири шеснаестине; – чита ритам солмизацијом; </w:t>
            </w:r>
          </w:p>
          <w:p w14:paraId="64A69814" w14:textId="77777777" w:rsidR="00C5593E" w:rsidRDefault="00C5593E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62514B3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7980446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5593E" w14:paraId="1EB255EF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D3B2DC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5818473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ОПАЖАЊЕ, ИНТОНИРАЊЕ И ДИКТАТ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4C32A83" w14:textId="77777777" w:rsidR="00C5593E" w:rsidRDefault="00C5593E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E42AB4C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10</w:t>
            </w:r>
          </w:p>
        </w:tc>
      </w:tr>
      <w:tr w:rsidR="00C5593E" w14:paraId="144D7693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9764B4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CFF0DAD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опажа и пева тонове и мотиве;</w:t>
            </w:r>
          </w:p>
          <w:p w14:paraId="3FBCA035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запише појединачне тонове, групе тонова и мотиве; </w:t>
            </w:r>
          </w:p>
          <w:p w14:paraId="425ADC7B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лакше мелодијске диктатe; – запише ритам у мелодијском примеру</w:t>
            </w:r>
          </w:p>
          <w:p w14:paraId="32C9429C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опажа и пева интервале до сексте; </w:t>
            </w:r>
          </w:p>
          <w:p w14:paraId="6E0D3209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опажа и пева дурски и молски квинтакорд са обртајима; </w:t>
            </w:r>
          </w:p>
          <w:p w14:paraId="0B457B88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опажа и пева доминантни септакорд; </w:t>
            </w:r>
          </w:p>
          <w:p w14:paraId="03A0D86B" w14:textId="77777777" w:rsidR="00C5593E" w:rsidRDefault="00C5593E">
            <w:pPr>
              <w:spacing w:after="0" w:line="240" w:lineRule="auto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9B2356" w14:textId="77777777" w:rsidR="00C5593E" w:rsidRDefault="00C5593E">
            <w:pPr>
              <w:spacing w:after="0" w:line="240" w:lineRule="auto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6A7895C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5593E" w14:paraId="503B1CAE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CAAB75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4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C20A156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ТЕОРИЈА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ADA4792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2F87206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C5593E" w14:paraId="320E62CC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C82A83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8139B43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и препозна обрађене дурске и молске лествице и тетрахорде; </w:t>
            </w:r>
          </w:p>
          <w:p w14:paraId="3338319B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и препозна интервале до сексте; </w:t>
            </w:r>
          </w:p>
          <w:p w14:paraId="0DD3E01A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– запише и препозна квинтакорде на главним ступњевима у обрађеним тоналитетима; </w:t>
            </w:r>
          </w:p>
          <w:p w14:paraId="1449024A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запише и препозна доминантни септакорд;</w:t>
            </w:r>
          </w:p>
          <w:p w14:paraId="4FE9973D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објасни различите врсте темпа; </w:t>
            </w:r>
          </w:p>
          <w:p w14:paraId="4F5BEE81" w14:textId="77777777" w:rsidR="00C5593E" w:rsidRDefault="00C5593E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4D9A18F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C17A47E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5593E" w14:paraId="7A3C686B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F0EAAC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67BC05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СЛУШАЊЕ МУЗИКЕ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A50F9E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54E75B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2</w:t>
            </w:r>
          </w:p>
        </w:tc>
      </w:tr>
      <w:tr w:rsidR="00C5593E" w14:paraId="4869C01F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A7ED351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E7DD3C4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препозна елементе пређеног градива кроз једноставне примере за слушање;</w:t>
            </w:r>
          </w:p>
          <w:p w14:paraId="6C320474" w14:textId="77777777" w:rsidR="00C5593E" w:rsidRDefault="00C5593E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5E1D8E4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4A7B51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5593E" w14:paraId="4DC5A22A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BFC3C1B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6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9A9F4B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МУЗИЧКО СТВАРАЛАШТВО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DDBEA9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E83F00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3</w:t>
            </w:r>
          </w:p>
        </w:tc>
      </w:tr>
      <w:tr w:rsidR="00C5593E" w14:paraId="0097AFD2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EB03D2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FE4B9C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– мења и допуњава мелодију и ритам научених песмица;</w:t>
            </w:r>
          </w:p>
          <w:p w14:paraId="79A75B9C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смишља мелодију на научену песму или </w:t>
            </w: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>мелодијски пример;</w:t>
            </w:r>
          </w:p>
          <w:p w14:paraId="24727BDD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– примени знања и вештине уз игру;</w:t>
            </w:r>
          </w:p>
          <w:p w14:paraId="5706A16E" w14:textId="77777777" w:rsidR="00C5593E" w:rsidRDefault="00C5593E">
            <w:pPr>
              <w:spacing w:after="0" w:line="240" w:lineRule="auto"/>
              <w:jc w:val="center"/>
            </w:pP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6BD220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68F54F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5593E" w14:paraId="6CDDF02F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40AFC7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A450BF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МУЗИЧКИ БОНТОН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BA5A18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1F3916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1</w:t>
            </w:r>
          </w:p>
        </w:tc>
      </w:tr>
      <w:tr w:rsidR="00C5593E" w14:paraId="08AE3A70" w14:textId="77777777"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542A32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Исходи</w:t>
            </w:r>
          </w:p>
        </w:tc>
        <w:tc>
          <w:tcPr>
            <w:tcW w:w="5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E38207" w14:textId="77777777" w:rsidR="00C5593E" w:rsidRDefault="00574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пажљиво слуша и коментарише извођење музике друга-другарице; </w:t>
            </w:r>
          </w:p>
          <w:p w14:paraId="4F00136B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– поштује правила понашања на концерту.</w:t>
            </w:r>
          </w:p>
        </w:tc>
        <w:tc>
          <w:tcPr>
            <w:tcW w:w="2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F5D7A5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5EC4BD" w14:textId="77777777" w:rsidR="00C5593E" w:rsidRDefault="00C5593E">
            <w:pPr>
              <w:spacing w:after="0" w:line="240" w:lineRule="auto"/>
              <w:jc w:val="center"/>
              <w:rPr>
                <w:rFonts w:ascii="MS Sans Serif" w:eastAsia="MS Sans Serif" w:hAnsi="MS Sans Serif" w:cs="MS Sans Serif"/>
              </w:rPr>
            </w:pPr>
          </w:p>
        </w:tc>
      </w:tr>
      <w:tr w:rsidR="00C5593E" w14:paraId="3901C2EE" w14:textId="77777777">
        <w:tc>
          <w:tcPr>
            <w:tcW w:w="6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04A1E0" w14:textId="77777777" w:rsidR="00C5593E" w:rsidRDefault="005746A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>На сваком часу је заступљен рад на свим наставним областима. Наставне јединице указују на коју област је стављен акценат на одређеном часу.</w:t>
            </w:r>
          </w:p>
        </w:tc>
        <w:tc>
          <w:tcPr>
            <w:tcW w:w="3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C2C7EA" w14:textId="77777777" w:rsidR="00C5593E" w:rsidRDefault="00C5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  <w:p w14:paraId="3E7C136B" w14:textId="77777777" w:rsidR="00C5593E" w:rsidRDefault="005746A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70</w:t>
            </w:r>
          </w:p>
        </w:tc>
      </w:tr>
    </w:tbl>
    <w:p w14:paraId="139FF889" w14:textId="77777777" w:rsidR="00C5593E" w:rsidRDefault="00C5593E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p w14:paraId="7B0E4B99" w14:textId="77777777" w:rsidR="00C5593E" w:rsidRDefault="005746A7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ЦИЉ учења предмета Солфеђо је да код ученика развију знања и вештине које подразумевају музичко описмењавање и развој музикалности, креативности, моторичке осетљивости и осећаја за лепо, у циљу ефикаснијег разумевања нотног текста у свим његовим аспектима, што доприноси успешној корелацији са наставом инструмента.</w:t>
      </w:r>
    </w:p>
    <w:p w14:paraId="6E7736BF" w14:textId="77777777" w:rsidR="00C5593E" w:rsidRDefault="00C5593E">
      <w:pPr>
        <w:spacing w:after="0" w:line="240" w:lineRule="auto"/>
        <w:rPr>
          <w:rFonts w:ascii="Times New Roman" w:eastAsia="Times New Roman" w:hAnsi="Times New Roman" w:cs="Times New Roman"/>
          <w:sz w:val="20"/>
        </w:rPr>
      </w:pPr>
    </w:p>
    <w:sectPr w:rsidR="00C559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16235"/>
    <w:multiLevelType w:val="multilevel"/>
    <w:tmpl w:val="B5B0D6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6901B4C"/>
    <w:multiLevelType w:val="multilevel"/>
    <w:tmpl w:val="C6367C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9C2074A"/>
    <w:multiLevelType w:val="multilevel"/>
    <w:tmpl w:val="C30AF6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4E77B1E"/>
    <w:multiLevelType w:val="multilevel"/>
    <w:tmpl w:val="EB1C4F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593E"/>
    <w:rsid w:val="0029365E"/>
    <w:rsid w:val="005746A7"/>
    <w:rsid w:val="005C0243"/>
    <w:rsid w:val="00794D3F"/>
    <w:rsid w:val="008E7AFA"/>
    <w:rsid w:val="00C5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31F3A"/>
  <w15:docId w15:val="{039A6ECD-677E-410A-B743-D2F93F4D8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701</Words>
  <Characters>4000</Characters>
  <Application>Microsoft Office Word</Application>
  <DocSecurity>0</DocSecurity>
  <Lines>33</Lines>
  <Paragraphs>9</Paragraphs>
  <ScaleCrop>false</ScaleCrop>
  <Company/>
  <LinksUpToDate>false</LinksUpToDate>
  <CharactersWithSpaces>4692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ivanbutkovic86@gmail.com</cp:lastModifiedBy>
  <cp:revision>11</cp:revision>
  <dcterms:created xsi:type="dcterms:W3CDTF">2022-09-06T21:04:00Z</dcterms:created>
  <dcterms:modified xsi:type="dcterms:W3CDTF">2025-08-18T21:08:00Z</dcterms:modified>
</cp:coreProperties>
</file>